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4" w:rsidRPr="00791D41" w:rsidRDefault="000B37AA" w:rsidP="000B37AA">
      <w:pPr>
        <w:jc w:val="center"/>
        <w:rPr>
          <w:rFonts w:ascii="新細明體" w:eastAsia="標楷體" w:hAnsi="新細明體"/>
          <w:b/>
          <w:kern w:val="17153"/>
          <w:sz w:val="32"/>
        </w:rPr>
      </w:pPr>
      <w:r w:rsidRPr="00791D41">
        <w:rPr>
          <w:rFonts w:ascii="新細明體" w:eastAsia="標楷體" w:hAnsi="新細明體" w:hint="eastAsia"/>
          <w:b/>
          <w:kern w:val="17153"/>
          <w:sz w:val="32"/>
        </w:rPr>
        <w:t>南投縣信義鄉</w:t>
      </w:r>
      <w:r w:rsidR="00286D14" w:rsidRPr="00791D41">
        <w:rPr>
          <w:rFonts w:ascii="新細明體" w:eastAsia="標楷體" w:hAnsi="新細明體"/>
          <w:b/>
          <w:kern w:val="17153"/>
          <w:sz w:val="32"/>
        </w:rPr>
        <w:t>愛國國民小學</w:t>
      </w:r>
      <w:r w:rsidR="009A5289">
        <w:rPr>
          <w:rFonts w:ascii="新細明體" w:eastAsia="標楷體" w:hAnsi="新細明體" w:hint="eastAsia"/>
          <w:b/>
          <w:kern w:val="17153"/>
          <w:sz w:val="32"/>
        </w:rPr>
        <w:t>10</w:t>
      </w:r>
      <w:r w:rsidR="00454C63">
        <w:rPr>
          <w:rFonts w:ascii="新細明體" w:eastAsia="標楷體" w:hAnsi="新細明體" w:hint="eastAsia"/>
          <w:b/>
          <w:kern w:val="17153"/>
          <w:sz w:val="32"/>
        </w:rPr>
        <w:t>5</w:t>
      </w:r>
      <w:r w:rsidR="00286D14" w:rsidRPr="00791D41">
        <w:rPr>
          <w:rFonts w:ascii="新細明體" w:eastAsia="標楷體" w:hAnsi="新細明體"/>
          <w:b/>
          <w:kern w:val="17153"/>
          <w:sz w:val="32"/>
        </w:rPr>
        <w:t>學年度第</w:t>
      </w:r>
      <w:r w:rsidR="003D3F1A" w:rsidRPr="00791D41">
        <w:rPr>
          <w:rFonts w:ascii="新細明體" w:eastAsia="標楷體" w:hAnsi="新細明體" w:hint="eastAsia"/>
          <w:b/>
          <w:kern w:val="17153"/>
          <w:sz w:val="32"/>
        </w:rPr>
        <w:t>一</w:t>
      </w:r>
      <w:r w:rsidR="00286D14" w:rsidRPr="00791D41">
        <w:rPr>
          <w:rFonts w:ascii="新細明體" w:eastAsia="標楷體" w:hAnsi="新細明體"/>
          <w:b/>
          <w:kern w:val="17153"/>
          <w:sz w:val="32"/>
        </w:rPr>
        <w:t>學期</w:t>
      </w:r>
      <w:r w:rsidR="00286D14" w:rsidRPr="00791D41">
        <w:rPr>
          <w:rFonts w:ascii="新細明體" w:eastAsia="標楷體" w:hAnsi="新細明體"/>
          <w:b/>
          <w:kern w:val="17153"/>
          <w:sz w:val="32"/>
        </w:rPr>
        <w:t xml:space="preserve"> </w:t>
      </w:r>
      <w:r w:rsidR="00286D14" w:rsidRPr="00791D41">
        <w:rPr>
          <w:rFonts w:ascii="新細明體" w:eastAsia="標楷體" w:hAnsi="新細明體"/>
          <w:b/>
          <w:kern w:val="17153"/>
          <w:sz w:val="32"/>
          <w:u w:val="single"/>
        </w:rPr>
        <w:t xml:space="preserve"> </w:t>
      </w:r>
      <w:r w:rsidR="00C4523B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>五</w:t>
      </w:r>
      <w:r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</w:t>
      </w:r>
      <w:r w:rsidR="00286D14" w:rsidRPr="00791D41">
        <w:rPr>
          <w:rFonts w:ascii="新細明體" w:eastAsia="標楷體" w:hAnsi="新細明體"/>
          <w:b/>
          <w:kern w:val="17153"/>
          <w:sz w:val="32"/>
        </w:rPr>
        <w:t>年級</w:t>
      </w:r>
      <w:r w:rsidR="00D74A80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</w:t>
      </w:r>
      <w:r w:rsidR="00D74A80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>電腦</w:t>
      </w:r>
      <w:r w:rsidR="000C02EC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</w:t>
      </w:r>
      <w:r w:rsidR="00286D14" w:rsidRPr="00791D41">
        <w:rPr>
          <w:rFonts w:ascii="新細明體" w:eastAsia="標楷體" w:hAnsi="新細明體"/>
          <w:b/>
          <w:kern w:val="17153"/>
          <w:sz w:val="32"/>
        </w:rPr>
        <w:t>彈性課程計畫表</w:t>
      </w:r>
    </w:p>
    <w:tbl>
      <w:tblPr>
        <w:tblW w:w="1460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95"/>
        <w:gridCol w:w="4217"/>
        <w:gridCol w:w="3543"/>
        <w:gridCol w:w="4395"/>
      </w:tblGrid>
      <w:tr w:rsidR="009A5289" w:rsidRPr="000C02EC" w:rsidTr="009A5289">
        <w:trPr>
          <w:trHeight w:val="584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5289" w:rsidRPr="00833357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33357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833357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1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5289" w:rsidRPr="0064617E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17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9A5289" w:rsidRPr="00833357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3357">
              <w:rPr>
                <w:rFonts w:ascii="標楷體" w:eastAsia="標楷體" w:hAnsi="標楷體"/>
                <w:szCs w:val="24"/>
              </w:rPr>
              <w:t>內</w:t>
            </w:r>
            <w:r w:rsidRPr="008333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33357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9A5289" w:rsidRPr="00833357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3357">
              <w:rPr>
                <w:rFonts w:ascii="標楷體" w:eastAsia="標楷體" w:hAnsi="標楷體"/>
                <w:szCs w:val="24"/>
              </w:rPr>
              <w:t>教學目標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A5289" w:rsidRPr="00833357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3357">
              <w:rPr>
                <w:rFonts w:ascii="標楷體" w:eastAsia="標楷體" w:hAnsi="標楷體"/>
                <w:szCs w:val="24"/>
              </w:rPr>
              <w:t>對應能力指標</w:t>
            </w:r>
          </w:p>
        </w:tc>
      </w:tr>
      <w:tr w:rsidR="000240D6" w:rsidRPr="000C02EC" w:rsidTr="009A5289">
        <w:trPr>
          <w:trHeight w:val="182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kern w:val="3276"/>
                <w:sz w:val="22"/>
                <w:szCs w:val="22"/>
              </w:rPr>
            </w:pPr>
            <w:proofErr w:type="gramStart"/>
            <w:r w:rsidRPr="00765CBF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8/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-9/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 xml:space="preserve">1.EXCEL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試算表軟體可以做什麼？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 xml:space="preserve">2.EXCEL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操作環境介紹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建立新作表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調整欄寬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列高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顯示比例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5.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更改檢視模式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6.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下拉式功能表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7.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設定工具列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8.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版面設定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9.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簡易檔案管理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能瞭解並使用</w:t>
            </w:r>
            <w:r w:rsidRPr="001848B7">
              <w:rPr>
                <w:color w:val="000000"/>
                <w:sz w:val="22"/>
                <w:szCs w:val="22"/>
              </w:rPr>
              <w:t xml:space="preserve"> excel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環境及操作介面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做好檔案管理工作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1-2-3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教導學生注意軟硬體的保養、備份資料等資訊安全概念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40D6" w:rsidRPr="000C02EC" w:rsidTr="009A5289">
        <w:trPr>
          <w:trHeight w:val="182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kern w:val="3276"/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-9/1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480" w:hanging="4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firstLineChars="50" w:firstLine="11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12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9/1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-9/1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217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儲存格的編輯與資料輸入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選取範圍的方式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改變字型、大小、顏色等基本操作。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儲存格的填滿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段落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複製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貼上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刪除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搬移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5.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簡易公式的概念與操作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能輸入資料及簡易公式作四則運算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能製作老師指定的表格型式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能進行編輯、列印的設定，並能結合文字、圖畫等完成文稿的編輯。盡量使用自由軟體。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40D6" w:rsidRPr="000C02EC" w:rsidTr="009A5289">
        <w:trPr>
          <w:trHeight w:val="112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-9/2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217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480" w:hanging="4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firstLineChars="50" w:firstLine="11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12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五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9/2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-10/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firstLineChars="50" w:firstLine="11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pStyle w:val="af1"/>
              <w:spacing w:line="400" w:lineRule="exact"/>
              <w:jc w:val="both"/>
              <w:rPr>
                <w:rFonts w:ascii="Times New Roman" w:eastAsia="新細明體" w:hAnsi="Times New Roman"/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792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lastRenderedPageBreak/>
              <w:t>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-10/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輸入小市長政見報告分類統計表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能使用自動填滿功能。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改變儲存格的底色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儲存格上下列或左右欄位合併。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5.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使用文字藝術師製作報告標題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6.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插入美工圖案美化報表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7.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能使用網際網路入口網站「找圖」功能，複製並插入美工圖案美化報表。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能運用</w:t>
            </w:r>
            <w:r w:rsidRPr="001848B7">
              <w:rPr>
                <w:color w:val="000000"/>
                <w:sz w:val="22"/>
                <w:szCs w:val="22"/>
              </w:rPr>
              <w:t xml:space="preserve"> excel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處理分類資料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能運用適當工具美化報表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能進行編輯、列印的設定，並能結合文字、圖畫等完成文稿的編輯。盡量使用自由軟體。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4-3-3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能利用資訊科技媒體等搜尋需要的資料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5-3-2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認識網路智慧財產權權相關法律，不侵犯智財權</w:t>
            </w:r>
            <w:r w:rsidRPr="001848B7">
              <w:rPr>
                <w:color w:val="000000"/>
                <w:sz w:val="22"/>
                <w:szCs w:val="22"/>
              </w:rPr>
              <w:t xml:space="preserve">   </w:t>
            </w:r>
          </w:p>
        </w:tc>
      </w:tr>
      <w:tr w:rsidR="000240D6" w:rsidRPr="000C02EC" w:rsidTr="009A5289">
        <w:trPr>
          <w:trHeight w:val="179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-10/1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pStyle w:val="ae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39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-10/2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217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輸入候選人的得標數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圖表資料範圍選定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圖表類型：圓形圖和直條圖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圖表內容設定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圖表的格式設定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5.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圖表精靈應用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6.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列印一張最滿意的圖表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能將數值資料分析轉換為各種統計圖表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3-4-1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能利用軟體工具進行圖表製作。盡量使用自由軟體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能進行編輯、列印的設定，並能結合文字、圖畫等完成文稿的編輯。盡量使用自由軟體。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40D6" w:rsidRPr="000C02EC" w:rsidTr="009A5289">
        <w:trPr>
          <w:trHeight w:val="139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10/2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-10/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59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-11/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開啟二個以上的新工作表</w:t>
            </w:r>
            <w:r w:rsidRPr="001848B7">
              <w:rPr>
                <w:color w:val="000000"/>
                <w:sz w:val="22"/>
                <w:szCs w:val="22"/>
              </w:rPr>
              <w:t xml:space="preserve"> (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建立平時成績、月考成績標籤</w:t>
            </w:r>
            <w:r w:rsidRPr="001848B7">
              <w:rPr>
                <w:color w:val="000000"/>
                <w:sz w:val="22"/>
                <w:szCs w:val="22"/>
              </w:rPr>
              <w:t xml:space="preserve"> )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輸入各學習領域平時、月考成績。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設定各科加權比例及計算公式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建立兩個工作表的連結。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5.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驗證成績正確性。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6.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美化成績報表。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能運用</w:t>
            </w:r>
            <w:r w:rsidRPr="001848B7">
              <w:rPr>
                <w:color w:val="000000"/>
                <w:sz w:val="22"/>
                <w:szCs w:val="22"/>
              </w:rPr>
              <w:t xml:space="preserve"> excel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設計自己的成績單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能進行編輯、列印的設定，並能結合文字、圖畫等完成文稿的編輯。盡量使用自由軟體。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40D6" w:rsidRPr="000C02EC" w:rsidTr="009A5289">
        <w:trPr>
          <w:trHeight w:val="159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-11/1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pStyle w:val="af"/>
              <w:tabs>
                <w:tab w:val="left" w:pos="184"/>
                <w:tab w:val="left" w:pos="2240"/>
              </w:tabs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lastRenderedPageBreak/>
              <w:t>十二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11/1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-11/</w:t>
            </w: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輸入個人的一週功課表，含上學、放學等全日時程。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格式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儲存格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外框：自訂格線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插入圖片或美工圖案美化功課表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能安排課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能運用</w:t>
            </w:r>
            <w:r w:rsidRPr="001848B7">
              <w:rPr>
                <w:color w:val="000000"/>
                <w:sz w:val="22"/>
                <w:szCs w:val="22"/>
              </w:rPr>
              <w:t xml:space="preserve"> excel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編排自己的功課表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能規劃自己的放學時間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能進行編輯、列印的設定，並能結合文字、圖畫等完成文稿的編輯。盡量使用自由軟體。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40D6" w:rsidRPr="000C02EC" w:rsidTr="009A5289">
        <w:trPr>
          <w:trHeight w:val="6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11/2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-11/2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217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firstLineChars="50" w:firstLine="11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6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十四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11/2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-12/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firstLineChars="50" w:firstLine="11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0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十五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-12/1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4217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proofErr w:type="gramStart"/>
            <w:r w:rsidRPr="001848B7">
              <w:rPr>
                <w:rFonts w:hAnsi="新細明體"/>
                <w:color w:val="000000"/>
                <w:sz w:val="22"/>
                <w:szCs w:val="22"/>
              </w:rPr>
              <w:t>鍵入以座號</w:t>
            </w:r>
            <w:proofErr w:type="gramEnd"/>
            <w:r w:rsidRPr="001848B7">
              <w:rPr>
                <w:rFonts w:hAnsi="新細明體"/>
                <w:color w:val="000000"/>
                <w:sz w:val="22"/>
                <w:szCs w:val="22"/>
              </w:rPr>
              <w:t>、姓名、</w:t>
            </w:r>
            <w:proofErr w:type="gramStart"/>
            <w:r w:rsidRPr="001848B7">
              <w:rPr>
                <w:rFonts w:hAnsi="新細明體"/>
                <w:color w:val="000000"/>
                <w:sz w:val="22"/>
                <w:szCs w:val="22"/>
              </w:rPr>
              <w:t>姓別</w:t>
            </w:r>
            <w:proofErr w:type="gramEnd"/>
            <w:r w:rsidRPr="001848B7">
              <w:rPr>
                <w:rFonts w:hAnsi="新細明體"/>
                <w:color w:val="000000"/>
                <w:sz w:val="22"/>
                <w:szCs w:val="22"/>
              </w:rPr>
              <w:t>、電話、居住村名為欄位的新工作表做為通訊錄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列資料的</w:t>
            </w:r>
            <w:r w:rsidRPr="001848B7">
              <w:rPr>
                <w:color w:val="000000"/>
                <w:sz w:val="22"/>
                <w:szCs w:val="22"/>
              </w:rPr>
              <w:t xml:space="preserve"> /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排序：遞增、遞減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欄資料的篩選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透過網際網路備份通訊錄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5.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討論題目：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可以將全班通訊錄轉寄給別班的同學或家長嗎？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能運用</w:t>
            </w:r>
            <w:r w:rsidRPr="001848B7">
              <w:rPr>
                <w:color w:val="000000"/>
                <w:sz w:val="22"/>
                <w:szCs w:val="22"/>
              </w:rPr>
              <w:t xml:space="preserve"> excel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編排全班通訊錄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能遵守資訊倫理、網路禮儀等道德規範。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3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能進行編輯、列印的設定，並能結合文字、圖畫等完成文稿的編輯。盡量使用自由軟體。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1848B7">
                <w:rPr>
                  <w:color w:val="000000"/>
                  <w:sz w:val="22"/>
                  <w:szCs w:val="22"/>
                </w:rPr>
                <w:t>5-3-1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了解與實踐資訊倫理，遵守網路上應有的道德與禮儀</w:t>
            </w:r>
            <w:r w:rsidRPr="001848B7">
              <w:rPr>
                <w:color w:val="000000"/>
                <w:sz w:val="22"/>
                <w:szCs w:val="22"/>
              </w:rPr>
              <w:t xml:space="preserve">  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1848B7">
                <w:rPr>
                  <w:color w:val="000000"/>
                  <w:sz w:val="22"/>
                  <w:szCs w:val="22"/>
                </w:rPr>
                <w:t>5-4-1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了解網路犯罪型態，避免誤觸法網及受害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40D6" w:rsidRPr="000C02EC" w:rsidTr="009A5289">
        <w:trPr>
          <w:trHeight w:val="10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-12/1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217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pStyle w:val="30"/>
              <w:snapToGrid w:val="0"/>
              <w:spacing w:line="4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0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-12/2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07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12/2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4217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上傳自己的作品到老師指定的網頁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欣賞同學的作品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3.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在全班作品中選出最喜愛的作業並</w:t>
            </w:r>
            <w:r w:rsidRPr="001848B7">
              <w:rPr>
                <w:color w:val="000000"/>
                <w:sz w:val="22"/>
                <w:szCs w:val="22"/>
              </w:rPr>
              <w:t xml:space="preserve"> email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告知著作權人，請求取得其授權以進行非商業用途。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4.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著作權人自行決定是否回信並授權。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5.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教師談：「著作權法」。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1.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能欣賞同學的作品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2.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能經過同學的授權使用並修改檔案</w:t>
            </w:r>
            <w:r w:rsidRPr="001848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5-3-2</w:t>
              </w:r>
            </w:smartTag>
            <w:r w:rsidRPr="001848B7">
              <w:rPr>
                <w:color w:val="000000"/>
                <w:sz w:val="22"/>
                <w:szCs w:val="22"/>
              </w:rPr>
              <w:t xml:space="preserve"> 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認識網路智慧財產權權相關法律，不侵犯智財權</w:t>
            </w:r>
            <w:r w:rsidRPr="001848B7">
              <w:rPr>
                <w:color w:val="000000"/>
                <w:sz w:val="22"/>
                <w:szCs w:val="22"/>
              </w:rPr>
              <w:t xml:space="preserve">   </w:t>
            </w:r>
          </w:p>
        </w:tc>
      </w:tr>
      <w:tr w:rsidR="000240D6" w:rsidRPr="000C02EC" w:rsidTr="009A5289">
        <w:trPr>
          <w:trHeight w:val="107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-1/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217" w:type="dxa"/>
            <w:vMerge/>
            <w:tcBorders>
              <w:left w:val="single" w:sz="1" w:space="0" w:color="000000"/>
            </w:tcBorders>
          </w:tcPr>
          <w:p w:rsidR="000240D6" w:rsidRPr="001848B7" w:rsidRDefault="000240D6" w:rsidP="009A528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</w:tcPr>
          <w:p w:rsidR="000240D6" w:rsidRPr="001848B7" w:rsidRDefault="000240D6" w:rsidP="009A5289">
            <w:pPr>
              <w:spacing w:line="0" w:lineRule="atLeast"/>
              <w:ind w:firstLineChars="50" w:firstLine="11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240D6" w:rsidRPr="001848B7" w:rsidRDefault="000240D6" w:rsidP="009A528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07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765CBF" w:rsidRDefault="000240D6" w:rsidP="009A528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二十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0240D6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-1/1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217" w:type="dxa"/>
            <w:vMerge/>
            <w:tcBorders>
              <w:left w:val="single" w:sz="1" w:space="0" w:color="000000"/>
            </w:tcBorders>
          </w:tcPr>
          <w:p w:rsidR="000240D6" w:rsidRPr="001848B7" w:rsidRDefault="000240D6" w:rsidP="009A528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</w:tcPr>
          <w:p w:rsidR="000240D6" w:rsidRPr="001848B7" w:rsidRDefault="000240D6" w:rsidP="009A5289">
            <w:pPr>
              <w:spacing w:line="0" w:lineRule="atLeast"/>
              <w:ind w:firstLineChars="50" w:firstLine="11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240D6" w:rsidRPr="001848B7" w:rsidRDefault="000240D6" w:rsidP="009A528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240D6" w:rsidRPr="000C02EC" w:rsidTr="009A5289">
        <w:trPr>
          <w:trHeight w:val="10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40D6" w:rsidRPr="00765CBF" w:rsidRDefault="000240D6" w:rsidP="009A5289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二十一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D6" w:rsidRDefault="00B04109" w:rsidP="004D29CC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0240D6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0240D6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19</w:t>
            </w:r>
            <w:bookmarkStart w:id="0" w:name="_GoBack"/>
            <w:bookmarkEnd w:id="0"/>
          </w:p>
        </w:tc>
        <w:tc>
          <w:tcPr>
            <w:tcW w:w="421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0240D6" w:rsidRPr="001848B7" w:rsidRDefault="000240D6" w:rsidP="009A528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0240D6" w:rsidRPr="001848B7" w:rsidRDefault="000240D6" w:rsidP="009A5289">
            <w:pPr>
              <w:spacing w:line="0" w:lineRule="atLeast"/>
              <w:ind w:firstLineChars="50" w:firstLine="11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240D6" w:rsidRPr="001848B7" w:rsidRDefault="000240D6" w:rsidP="009A528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155134" w:rsidRPr="00791D41" w:rsidRDefault="00893960" w:rsidP="00155134">
      <w:pPr>
        <w:jc w:val="center"/>
        <w:rPr>
          <w:rFonts w:ascii="新細明體" w:eastAsia="標楷體" w:hAnsi="新細明體"/>
          <w:b/>
          <w:kern w:val="17153"/>
          <w:sz w:val="32"/>
        </w:rPr>
      </w:pPr>
      <w:r>
        <w:rPr>
          <w:rFonts w:ascii="新細明體" w:eastAsia="標楷體" w:hAnsi="新細明體"/>
          <w:b/>
          <w:kern w:val="17153"/>
          <w:sz w:val="32"/>
        </w:rPr>
        <w:br w:type="page"/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</w:rPr>
        <w:lastRenderedPageBreak/>
        <w:t>南投縣信義鄉</w:t>
      </w:r>
      <w:r w:rsidR="00155134" w:rsidRPr="00791D41">
        <w:rPr>
          <w:rFonts w:ascii="新細明體" w:eastAsia="標楷體" w:hAnsi="新細明體"/>
          <w:b/>
          <w:kern w:val="17153"/>
          <w:sz w:val="32"/>
        </w:rPr>
        <w:t>愛國國民小學</w:t>
      </w:r>
      <w:r w:rsidR="009A5289">
        <w:rPr>
          <w:rFonts w:ascii="新細明體" w:eastAsia="標楷體" w:hAnsi="新細明體" w:hint="eastAsia"/>
          <w:b/>
          <w:kern w:val="17153"/>
          <w:sz w:val="32"/>
        </w:rPr>
        <w:t>10</w:t>
      </w:r>
      <w:r w:rsidR="00454C63">
        <w:rPr>
          <w:rFonts w:ascii="新細明體" w:eastAsia="標楷體" w:hAnsi="新細明體" w:hint="eastAsia"/>
          <w:b/>
          <w:kern w:val="17153"/>
          <w:sz w:val="32"/>
        </w:rPr>
        <w:t>5</w:t>
      </w:r>
      <w:r w:rsidR="00155134" w:rsidRPr="00791D41">
        <w:rPr>
          <w:rFonts w:ascii="新細明體" w:eastAsia="標楷體" w:hAnsi="新細明體"/>
          <w:b/>
          <w:kern w:val="17153"/>
          <w:sz w:val="32"/>
        </w:rPr>
        <w:t>學年度第</w:t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</w:rPr>
        <w:t>二</w:t>
      </w:r>
      <w:r w:rsidR="00155134" w:rsidRPr="00791D41">
        <w:rPr>
          <w:rFonts w:ascii="新細明體" w:eastAsia="標楷體" w:hAnsi="新細明體"/>
          <w:b/>
          <w:kern w:val="17153"/>
          <w:sz w:val="32"/>
        </w:rPr>
        <w:t>學期</w:t>
      </w:r>
      <w:r w:rsidR="00155134" w:rsidRPr="00791D41">
        <w:rPr>
          <w:rFonts w:ascii="新細明體" w:eastAsia="標楷體" w:hAnsi="新細明體"/>
          <w:b/>
          <w:kern w:val="17153"/>
          <w:sz w:val="32"/>
        </w:rPr>
        <w:t xml:space="preserve"> </w:t>
      </w:r>
      <w:r w:rsidR="00155134" w:rsidRPr="00791D41">
        <w:rPr>
          <w:rFonts w:ascii="新細明體" w:eastAsia="標楷體" w:hAnsi="新細明體"/>
          <w:b/>
          <w:kern w:val="17153"/>
          <w:sz w:val="32"/>
          <w:u w:val="single"/>
        </w:rPr>
        <w:t xml:space="preserve"> </w:t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</w:t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>五</w:t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</w:t>
      </w:r>
      <w:r w:rsidR="00155134" w:rsidRPr="00791D41">
        <w:rPr>
          <w:rFonts w:ascii="新細明體" w:eastAsia="標楷體" w:hAnsi="新細明體"/>
          <w:b/>
          <w:kern w:val="17153"/>
          <w:sz w:val="32"/>
        </w:rPr>
        <w:t>年級</w:t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 </w:t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>電腦</w:t>
      </w:r>
      <w:r w:rsidR="00155134" w:rsidRPr="00791D41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  </w:t>
      </w:r>
      <w:r w:rsidR="00155134" w:rsidRPr="00791D41">
        <w:rPr>
          <w:rFonts w:ascii="新細明體" w:eastAsia="標楷體" w:hAnsi="新細明體"/>
          <w:b/>
          <w:kern w:val="17153"/>
          <w:sz w:val="32"/>
        </w:rPr>
        <w:t>彈性課程計畫表</w:t>
      </w:r>
    </w:p>
    <w:tbl>
      <w:tblPr>
        <w:tblW w:w="14339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419"/>
        <w:gridCol w:w="4253"/>
        <w:gridCol w:w="3543"/>
        <w:gridCol w:w="4121"/>
      </w:tblGrid>
      <w:tr w:rsidR="009A5289" w:rsidRPr="009E7ACD" w:rsidTr="009A5289">
        <w:tc>
          <w:tcPr>
            <w:tcW w:w="1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5289" w:rsidRPr="00661EFC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1EFC">
              <w:rPr>
                <w:rFonts w:ascii="標楷體" w:eastAsia="標楷體" w:hAnsi="標楷體"/>
                <w:szCs w:val="24"/>
              </w:rPr>
              <w:t>週次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5289" w:rsidRPr="00661EFC" w:rsidRDefault="009A5289" w:rsidP="009A52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1EF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5289" w:rsidRPr="00833357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3357">
              <w:rPr>
                <w:rFonts w:ascii="標楷體" w:eastAsia="標楷體" w:hAnsi="標楷體"/>
                <w:szCs w:val="24"/>
              </w:rPr>
              <w:t>內</w:t>
            </w:r>
            <w:r w:rsidRPr="008333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33357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5289" w:rsidRPr="00833357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3357">
              <w:rPr>
                <w:rFonts w:ascii="標楷體" w:eastAsia="標楷體" w:hAnsi="標楷體"/>
                <w:szCs w:val="24"/>
              </w:rPr>
              <w:t>教學目標</w:t>
            </w:r>
          </w:p>
        </w:tc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5289" w:rsidRPr="00833357" w:rsidRDefault="009A5289" w:rsidP="009A5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3357">
              <w:rPr>
                <w:rFonts w:ascii="標楷體" w:eastAsia="標楷體" w:hAnsi="標楷體"/>
                <w:szCs w:val="24"/>
              </w:rPr>
              <w:t>對應能力指標</w:t>
            </w:r>
          </w:p>
        </w:tc>
      </w:tr>
      <w:tr w:rsidR="000240D6" w:rsidTr="009A5289">
        <w:trPr>
          <w:trHeight w:val="3439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2/12-2/18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認識</w:t>
            </w:r>
            <w:r w:rsidRPr="001848B7">
              <w:rPr>
                <w:color w:val="000000"/>
                <w:sz w:val="22"/>
                <w:szCs w:val="22"/>
              </w:rPr>
              <w:t>FrontPage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</w:t>
            </w:r>
            <w:r w:rsidRPr="001848B7">
              <w:rPr>
                <w:color w:val="000000"/>
                <w:sz w:val="22"/>
                <w:szCs w:val="22"/>
              </w:rPr>
              <w:t>HTML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網頁與首頁。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啟動</w:t>
            </w:r>
            <w:r w:rsidRPr="001848B7">
              <w:rPr>
                <w:color w:val="000000"/>
                <w:sz w:val="22"/>
                <w:szCs w:val="22"/>
              </w:rPr>
              <w:t>FrontPage</w:t>
            </w:r>
          </w:p>
          <w:p w:rsidR="000240D6" w:rsidRPr="001848B7" w:rsidRDefault="000240D6" w:rsidP="009A5289">
            <w:pPr>
              <w:pStyle w:val="2"/>
              <w:spacing w:after="0"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操作環境介紹</w:t>
            </w:r>
          </w:p>
          <w:p w:rsidR="000240D6" w:rsidRPr="001848B7" w:rsidRDefault="000240D6" w:rsidP="009A5289">
            <w:pPr>
              <w:pStyle w:val="2"/>
              <w:spacing w:after="0"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(5)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參觀網站。</w:t>
            </w:r>
          </w:p>
          <w:p w:rsidR="000240D6" w:rsidRPr="001848B7" w:rsidRDefault="000240D6" w:rsidP="009A5289">
            <w:pPr>
              <w:pStyle w:val="2"/>
              <w:spacing w:after="0"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(6)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認識網站提供的服務。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(7)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參觀精彩圖片及影片。</w:t>
            </w:r>
          </w:p>
        </w:tc>
        <w:tc>
          <w:tcPr>
            <w:tcW w:w="4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9A5289">
        <w:trPr>
          <w:trHeight w:val="1050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2/19-2-25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網站的規劃</w:t>
            </w:r>
          </w:p>
          <w:p w:rsidR="000240D6" w:rsidRPr="001848B7" w:rsidRDefault="000240D6" w:rsidP="009A5289">
            <w:pPr>
              <w:spacing w:line="400" w:lineRule="exact"/>
              <w:ind w:left="480" w:hanging="4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參觀網路上的網站。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網站的製作流程。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建立新網站。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網站的儲存。</w:t>
            </w:r>
          </w:p>
        </w:tc>
        <w:tc>
          <w:tcPr>
            <w:tcW w:w="412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RPr="00BC1FBB" w:rsidTr="009A5289">
        <w:trPr>
          <w:trHeight w:val="1050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三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2/26-3/4</w:t>
            </w: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ind w:rightChars="57" w:right="137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2693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四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3/5-3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格式的變化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網站的架構。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輸入文字。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文字的格式變化。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文字對齊及分項符號。</w:t>
            </w:r>
          </w:p>
        </w:tc>
        <w:tc>
          <w:tcPr>
            <w:tcW w:w="4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能編輯中英文文稿，進行編輯、列印的設定，並能結合文字、圖畫、藝術字等完成文稿的編輯。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9A5289">
        <w:trPr>
          <w:trHeight w:val="1695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lastRenderedPageBreak/>
              <w:t>五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3/12-3</w:t>
            </w:r>
            <w:r>
              <w:rPr>
                <w:sz w:val="22"/>
                <w:szCs w:val="22"/>
              </w:rPr>
              <w:t>/1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插入圖片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圖片的格式。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圖片的蒐集。</w:t>
            </w:r>
          </w:p>
          <w:p w:rsidR="000240D6" w:rsidRPr="001848B7" w:rsidRDefault="000240D6" w:rsidP="009A5289">
            <w:pPr>
              <w:pStyle w:val="af1"/>
              <w:spacing w:line="400" w:lineRule="exact"/>
              <w:ind w:firstLine="0"/>
              <w:jc w:val="both"/>
              <w:rPr>
                <w:rFonts w:ascii="Times New Roman" w:eastAsia="新細明體" w:hAnsi="Times New Roman"/>
                <w:color w:val="000000"/>
                <w:sz w:val="22"/>
                <w:szCs w:val="22"/>
              </w:rPr>
            </w:pPr>
            <w:r w:rsidRPr="001848B7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(3)</w:t>
            </w:r>
            <w:r w:rsidRPr="001848B7">
              <w:rPr>
                <w:rFonts w:ascii="Times New Roman" w:eastAsia="新細明體"/>
                <w:color w:val="000000"/>
                <w:sz w:val="22"/>
                <w:szCs w:val="22"/>
              </w:rPr>
              <w:t>插入圖片。</w:t>
            </w:r>
          </w:p>
          <w:p w:rsidR="000240D6" w:rsidRPr="001848B7" w:rsidRDefault="000240D6" w:rsidP="009A5289">
            <w:pPr>
              <w:pStyle w:val="af1"/>
              <w:spacing w:line="400" w:lineRule="exact"/>
              <w:ind w:firstLine="0"/>
              <w:jc w:val="both"/>
              <w:rPr>
                <w:rFonts w:ascii="Times New Roman" w:eastAsia="新細明體" w:hAnsi="Times New Roman"/>
                <w:color w:val="000000"/>
                <w:sz w:val="22"/>
                <w:szCs w:val="22"/>
              </w:rPr>
            </w:pPr>
            <w:r w:rsidRPr="001848B7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(4)</w:t>
            </w:r>
            <w:r w:rsidRPr="001848B7">
              <w:rPr>
                <w:rFonts w:ascii="Times New Roman" w:eastAsia="新細明體"/>
                <w:color w:val="000000"/>
                <w:sz w:val="22"/>
                <w:szCs w:val="22"/>
              </w:rPr>
              <w:t>加上背景顏色。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(5)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加背景圖案。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2-2-2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瞭解電腦教室（或教室電腦）的使用規範。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能編輯中英文文稿，進行編輯、列印的設定，並能結合文字、圖畫、藝術字等完成文稿的編輯。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9A5289">
        <w:trPr>
          <w:trHeight w:val="1695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六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3/19-3/25</w:t>
            </w: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2553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3/26-4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美麗的佈景主題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認識導覽列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套用佈景主題</w:t>
            </w:r>
          </w:p>
        </w:tc>
        <w:tc>
          <w:tcPr>
            <w:tcW w:w="4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2-2-2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瞭解電腦教室（或教室電腦）的使用規範。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pacing w:line="400" w:lineRule="exact"/>
              <w:ind w:right="57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9A5289">
        <w:trPr>
          <w:trHeight w:val="1080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八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4/2-4/8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超連結魔法師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認識超連結。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建立站內的超連結。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圖片超連結。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郵件的連結。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(5)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連結到其他的網站。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lastRenderedPageBreak/>
              <w:t>(6)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選取連結文字或圖形。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(7)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建立連結。</w:t>
            </w:r>
          </w:p>
        </w:tc>
        <w:tc>
          <w:tcPr>
            <w:tcW w:w="412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lastRenderedPageBreak/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2-2-2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瞭解電腦教室（或教室電腦）的使用規範。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 xml:space="preserve">BBS, email, </w:t>
            </w:r>
            <w:r w:rsidRPr="001848B7">
              <w:rPr>
                <w:color w:val="000000"/>
                <w:sz w:val="22"/>
                <w:szCs w:val="22"/>
              </w:rPr>
              <w:lastRenderedPageBreak/>
              <w:t>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9A5289">
        <w:trPr>
          <w:trHeight w:val="1080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九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4/9-</w:t>
            </w:r>
            <w:r>
              <w:rPr>
                <w:sz w:val="22"/>
                <w:szCs w:val="22"/>
              </w:rPr>
              <w:t>4/</w:t>
            </w: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25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1080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lastRenderedPageBreak/>
              <w:t>十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4/16-4/22</w:t>
            </w: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1335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lastRenderedPageBreak/>
              <w:t>十一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-4/2</w:t>
            </w: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表格的應用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會使用表格的原因。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認識表格的行與列。</w:t>
            </w:r>
          </w:p>
          <w:p w:rsidR="000240D6" w:rsidRPr="001848B7" w:rsidRDefault="000240D6" w:rsidP="009A5289">
            <w:pPr>
              <w:pStyle w:val="ae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插入表格及設定。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增加刪除表格欄與列。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(5)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調整表格的寬度。</w:t>
            </w:r>
          </w:p>
          <w:p w:rsidR="000240D6" w:rsidRPr="001848B7" w:rsidRDefault="000240D6" w:rsidP="009A5289">
            <w:pPr>
              <w:pStyle w:val="ae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(6)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添加表格的網底色彩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能編輯中英文文稿，進行編輯、列印的設定，並能結合文字、圖畫、藝術字等完成文稿的編輯。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9A5289">
        <w:trPr>
          <w:trHeight w:val="1335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十二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4/30-5/6</w:t>
            </w: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pStyle w:val="a6"/>
              <w:spacing w:line="400" w:lineRule="exact"/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1410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十三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5/7-5/13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網頁動起來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會使用表格的原因。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認識表格的行與列。</w:t>
            </w:r>
          </w:p>
          <w:p w:rsidR="000240D6" w:rsidRPr="001848B7" w:rsidRDefault="000240D6" w:rsidP="009A5289">
            <w:pPr>
              <w:pStyle w:val="ae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插入表格及設定。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增加刪除表格欄與列。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(5)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調整表格的寬度。</w:t>
            </w:r>
          </w:p>
          <w:p w:rsidR="000240D6" w:rsidRPr="001848B7" w:rsidRDefault="000240D6" w:rsidP="009A5289">
            <w:pPr>
              <w:pStyle w:val="ae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(6)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添加表格的網底色彩</w:t>
            </w:r>
          </w:p>
        </w:tc>
        <w:tc>
          <w:tcPr>
            <w:tcW w:w="412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能編輯中英文文稿，進行編輯、列印的設定，並能結合文字、圖畫、藝術字等完成文稿的編輯。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9A5289">
        <w:trPr>
          <w:trHeight w:val="1410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十四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5/14-5/20</w:t>
            </w: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703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十五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5/21-5/27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有聲有色的網頁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認識網頁中的音樂檔。</w:t>
            </w:r>
          </w:p>
          <w:p w:rsidR="000240D6" w:rsidRPr="001848B7" w:rsidRDefault="000240D6" w:rsidP="009A5289">
            <w:pPr>
              <w:spacing w:line="400" w:lineRule="exact"/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認識音樂檔格式。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四種音樂檔格式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哪裡可以找到音樂檔。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(5)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下載音樂檔。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(6)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加入音樂檔。</w:t>
            </w:r>
            <w:r w:rsidRPr="001848B7">
              <w:rPr>
                <w:color w:val="000000"/>
                <w:sz w:val="22"/>
                <w:szCs w:val="22"/>
              </w:rPr>
              <w:br/>
            </w:r>
            <w:r w:rsidRPr="001848B7">
              <w:rPr>
                <w:color w:val="000000"/>
                <w:sz w:val="22"/>
                <w:szCs w:val="22"/>
              </w:rPr>
              <w:lastRenderedPageBreak/>
              <w:t>(7)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加入訪客計數器。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(8)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輸入計數器編號。</w:t>
            </w:r>
          </w:p>
        </w:tc>
        <w:tc>
          <w:tcPr>
            <w:tcW w:w="412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lastRenderedPageBreak/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1848B7">
                <w:rPr>
                  <w:color w:val="000000"/>
                  <w:sz w:val="22"/>
                  <w:szCs w:val="22"/>
                </w:rPr>
                <w:t>3-4-7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能利用網際網路、多媒體光碟、影碟等進行資料蒐集，並結合已學過的軟體進行資料整理與分析。</w:t>
            </w:r>
          </w:p>
          <w:p w:rsidR="000240D6" w:rsidRPr="001848B7" w:rsidRDefault="000240D6" w:rsidP="009A5289">
            <w:pPr>
              <w:spacing w:line="400" w:lineRule="exact"/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885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十六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5/28-6/3</w:t>
            </w:r>
          </w:p>
        </w:tc>
        <w:tc>
          <w:tcPr>
            <w:tcW w:w="425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9A5289">
        <w:trPr>
          <w:trHeight w:val="885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十七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6/4-6/10</w:t>
            </w:r>
          </w:p>
        </w:tc>
        <w:tc>
          <w:tcPr>
            <w:tcW w:w="425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454C63">
        <w:trPr>
          <w:trHeight w:val="885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lastRenderedPageBreak/>
              <w:t>十八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6/11-6/17</w:t>
            </w: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Chars="10" w:left="24" w:rightChars="10" w:right="24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0D6" w:rsidTr="00454C63">
        <w:trPr>
          <w:trHeight w:val="1060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lastRenderedPageBreak/>
              <w:t>十九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6/18-6/24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rFonts w:hAnsi="新細明體"/>
                <w:color w:val="000000"/>
                <w:sz w:val="22"/>
                <w:szCs w:val="22"/>
              </w:rPr>
              <w:t>網頁出版了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0240D6" w:rsidRPr="001848B7" w:rsidRDefault="000240D6" w:rsidP="009A5289">
            <w:pPr>
              <w:pStyle w:val="ae"/>
              <w:spacing w:line="400" w:lineRule="exact"/>
              <w:jc w:val="both"/>
              <w:rPr>
                <w:color w:val="000000"/>
                <w:kern w:val="20481"/>
                <w:sz w:val="22"/>
                <w:szCs w:val="22"/>
              </w:rPr>
            </w:pPr>
            <w:r w:rsidRPr="001848B7">
              <w:rPr>
                <w:color w:val="000000"/>
                <w:kern w:val="20481"/>
                <w:sz w:val="22"/>
                <w:szCs w:val="22"/>
              </w:rPr>
              <w:t>(1)</w:t>
            </w:r>
            <w:r w:rsidRPr="001848B7">
              <w:rPr>
                <w:rFonts w:hAnsi="新細明體"/>
                <w:color w:val="000000"/>
                <w:kern w:val="20481"/>
                <w:sz w:val="22"/>
                <w:szCs w:val="22"/>
              </w:rPr>
              <w:t>申請免費網址。</w:t>
            </w:r>
          </w:p>
          <w:p w:rsidR="000240D6" w:rsidRPr="001848B7" w:rsidRDefault="000240D6" w:rsidP="009A5289">
            <w:pPr>
              <w:pStyle w:val="ae"/>
              <w:spacing w:line="400" w:lineRule="exact"/>
              <w:ind w:left="142" w:hanging="142"/>
              <w:jc w:val="both"/>
              <w:rPr>
                <w:color w:val="000000"/>
                <w:kern w:val="20481"/>
                <w:sz w:val="22"/>
                <w:szCs w:val="22"/>
              </w:rPr>
            </w:pPr>
            <w:r w:rsidRPr="001848B7">
              <w:rPr>
                <w:color w:val="000000"/>
                <w:kern w:val="20481"/>
                <w:sz w:val="22"/>
                <w:szCs w:val="22"/>
              </w:rPr>
              <w:t>(2)</w:t>
            </w:r>
            <w:r w:rsidRPr="001848B7">
              <w:rPr>
                <w:rFonts w:hAnsi="新細明體"/>
                <w:color w:val="000000"/>
                <w:kern w:val="20481"/>
                <w:sz w:val="22"/>
                <w:szCs w:val="22"/>
              </w:rPr>
              <w:t>上傳網頁。</w:t>
            </w:r>
          </w:p>
          <w:p w:rsidR="000240D6" w:rsidRPr="001848B7" w:rsidRDefault="000240D6" w:rsidP="009A5289">
            <w:pPr>
              <w:pStyle w:val="ae"/>
              <w:spacing w:line="400" w:lineRule="exact"/>
              <w:jc w:val="both"/>
              <w:rPr>
                <w:color w:val="000000"/>
                <w:kern w:val="20481"/>
                <w:sz w:val="22"/>
                <w:szCs w:val="22"/>
              </w:rPr>
            </w:pPr>
            <w:r w:rsidRPr="001848B7">
              <w:rPr>
                <w:color w:val="000000"/>
                <w:kern w:val="20481"/>
                <w:sz w:val="22"/>
                <w:szCs w:val="22"/>
              </w:rPr>
              <w:t>(3)</w:t>
            </w:r>
            <w:r w:rsidRPr="001848B7">
              <w:rPr>
                <w:rFonts w:hAnsi="新細明體"/>
                <w:color w:val="000000"/>
                <w:kern w:val="20481"/>
                <w:sz w:val="22"/>
                <w:szCs w:val="22"/>
              </w:rPr>
              <w:t>登錄網站。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r w:rsidRPr="001848B7">
              <w:rPr>
                <w:color w:val="000000"/>
                <w:sz w:val="22"/>
                <w:szCs w:val="22"/>
              </w:rPr>
              <w:t>(4)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網站的更新與管理。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2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848B7">
                <w:rPr>
                  <w:color w:val="000000"/>
                  <w:sz w:val="22"/>
                  <w:szCs w:val="22"/>
                </w:rPr>
                <w:t>1-2-1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瞭解電腦在人類生活，如家庭、學校、工作、娛樂以及各學習領域之應用。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1848B7">
                <w:rPr>
                  <w:color w:val="000000"/>
                  <w:sz w:val="22"/>
                  <w:szCs w:val="22"/>
                </w:rPr>
                <w:t>3-4-7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能利用網際網路、多媒體光碟、影碟等進行資料蒐集，並結合已學過的軟體進行資料整理與分析。</w:t>
            </w:r>
          </w:p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1848B7">
                <w:rPr>
                  <w:color w:val="000000"/>
                  <w:sz w:val="22"/>
                  <w:szCs w:val="22"/>
                </w:rPr>
                <w:t>4-2-3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會網路基本操作（包括</w:t>
            </w:r>
            <w:r w:rsidRPr="001848B7">
              <w:rPr>
                <w:color w:val="000000"/>
                <w:sz w:val="22"/>
                <w:szCs w:val="22"/>
              </w:rPr>
              <w:t>BBS, email, www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、</w:t>
            </w:r>
            <w:r w:rsidRPr="001848B7">
              <w:rPr>
                <w:color w:val="000000"/>
                <w:sz w:val="22"/>
                <w:szCs w:val="22"/>
              </w:rPr>
              <w:t>ftp</w:t>
            </w:r>
            <w:r w:rsidRPr="001848B7">
              <w:rPr>
                <w:rFonts w:hAnsi="新細明體"/>
                <w:color w:val="000000"/>
                <w:sz w:val="22"/>
                <w:szCs w:val="22"/>
              </w:rPr>
              <w:t>）。</w:t>
            </w:r>
          </w:p>
          <w:p w:rsidR="000240D6" w:rsidRPr="001848B7" w:rsidRDefault="000240D6" w:rsidP="009A5289">
            <w:pPr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1848B7">
                <w:rPr>
                  <w:color w:val="000000"/>
                  <w:sz w:val="22"/>
                  <w:szCs w:val="22"/>
                </w:rPr>
                <w:t>4-3-1</w:t>
              </w:r>
            </w:smartTag>
            <w:r w:rsidRPr="001848B7">
              <w:rPr>
                <w:rFonts w:hAnsi="新細明體"/>
                <w:color w:val="000000"/>
                <w:sz w:val="22"/>
                <w:szCs w:val="22"/>
              </w:rPr>
              <w:t>瞭解電腦網路概念及其功能。</w:t>
            </w:r>
          </w:p>
        </w:tc>
      </w:tr>
      <w:tr w:rsidR="000240D6" w:rsidTr="00454C63">
        <w:trPr>
          <w:trHeight w:val="2130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661EFC" w:rsidRDefault="000240D6" w:rsidP="009A528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二十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40D6" w:rsidRPr="0023700B" w:rsidRDefault="000240D6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6/25-6/30</w:t>
            </w: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240D6" w:rsidRPr="001848B7" w:rsidRDefault="000240D6" w:rsidP="009A5289">
            <w:pPr>
              <w:spacing w:line="400" w:lineRule="exact"/>
              <w:jc w:val="both"/>
              <w:rPr>
                <w:rFonts w:hAnsi="新細明體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240D6" w:rsidRPr="001848B7" w:rsidRDefault="000240D6" w:rsidP="009A5289">
            <w:pPr>
              <w:pStyle w:val="ae"/>
              <w:spacing w:line="400" w:lineRule="exact"/>
              <w:jc w:val="both"/>
              <w:rPr>
                <w:color w:val="000000"/>
                <w:kern w:val="20481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240D6" w:rsidRPr="001848B7" w:rsidRDefault="000240D6" w:rsidP="009A5289">
            <w:pPr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C6B4D" w:rsidRDefault="00DC6B4D" w:rsidP="009A5289"/>
    <w:sectPr w:rsidR="00DC6B4D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B9" w:rsidRDefault="00EA50B9" w:rsidP="00893960">
      <w:r>
        <w:separator/>
      </w:r>
    </w:p>
  </w:endnote>
  <w:endnote w:type="continuationSeparator" w:id="0">
    <w:p w:rsidR="00EA50B9" w:rsidRDefault="00EA50B9" w:rsidP="0089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(P)">
    <w:altName w:val="新細明體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文鼎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B9" w:rsidRDefault="00EA50B9" w:rsidP="00893960">
      <w:r>
        <w:separator/>
      </w:r>
    </w:p>
  </w:footnote>
  <w:footnote w:type="continuationSeparator" w:id="0">
    <w:p w:rsidR="00EA50B9" w:rsidRDefault="00EA50B9" w:rsidP="0089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7AA"/>
    <w:rsid w:val="000240D6"/>
    <w:rsid w:val="0003012C"/>
    <w:rsid w:val="000B37AA"/>
    <w:rsid w:val="000C02EC"/>
    <w:rsid w:val="00155134"/>
    <w:rsid w:val="001571F2"/>
    <w:rsid w:val="00170975"/>
    <w:rsid w:val="001848B7"/>
    <w:rsid w:val="00246BE5"/>
    <w:rsid w:val="00286D14"/>
    <w:rsid w:val="0034047F"/>
    <w:rsid w:val="003D3F1A"/>
    <w:rsid w:val="00454C63"/>
    <w:rsid w:val="00534FA1"/>
    <w:rsid w:val="00565E6F"/>
    <w:rsid w:val="00567975"/>
    <w:rsid w:val="00576ADA"/>
    <w:rsid w:val="006901B1"/>
    <w:rsid w:val="006D6F2C"/>
    <w:rsid w:val="00791D41"/>
    <w:rsid w:val="007D251A"/>
    <w:rsid w:val="0082672A"/>
    <w:rsid w:val="00827A09"/>
    <w:rsid w:val="00833357"/>
    <w:rsid w:val="00893960"/>
    <w:rsid w:val="009A5289"/>
    <w:rsid w:val="00B04109"/>
    <w:rsid w:val="00C4523B"/>
    <w:rsid w:val="00D35FAD"/>
    <w:rsid w:val="00D42618"/>
    <w:rsid w:val="00D74A80"/>
    <w:rsid w:val="00DC68CB"/>
    <w:rsid w:val="00DC6B4D"/>
    <w:rsid w:val="00DD738F"/>
    <w:rsid w:val="00EA50B9"/>
    <w:rsid w:val="00E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2048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預設段落字型"/>
  </w:style>
  <w:style w:type="paragraph" w:customStyle="1" w:styleId="1">
    <w:name w:val="標題1"/>
    <w:basedOn w:val="a"/>
    <w:next w:val="a3"/>
    <w:pPr>
      <w:keepNext/>
      <w:spacing w:before="240" w:after="120"/>
    </w:pPr>
    <w:rPr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6">
    <w:name w:val="目錄"/>
    <w:basedOn w:val="a"/>
    <w:pPr>
      <w:suppressLineNumbers/>
    </w:pPr>
  </w:style>
  <w:style w:type="paragraph" w:customStyle="1" w:styleId="a7">
    <w:name w:val="表格內容"/>
    <w:basedOn w:val="a3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i/>
    </w:rPr>
  </w:style>
  <w:style w:type="paragraph" w:styleId="3">
    <w:name w:val="Body Text 3"/>
    <w:basedOn w:val="a"/>
    <w:rsid w:val="00DD738F"/>
    <w:pPr>
      <w:suppressAutoHyphens w:val="0"/>
      <w:jc w:val="center"/>
    </w:pPr>
    <w:rPr>
      <w:kern w:val="2"/>
      <w:sz w:val="20"/>
    </w:rPr>
  </w:style>
  <w:style w:type="paragraph" w:customStyle="1" w:styleId="4123">
    <w:name w:val="4.【教學目標】內文字（1.2.3.）"/>
    <w:basedOn w:val="a9"/>
    <w:rsid w:val="0082672A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30">
    <w:name w:val="3.【對應能力指標】內文字"/>
    <w:basedOn w:val="a9"/>
    <w:rsid w:val="0082672A"/>
    <w:pPr>
      <w:tabs>
        <w:tab w:val="left" w:pos="624"/>
      </w:tabs>
      <w:suppressAutoHyphens w:val="0"/>
      <w:spacing w:line="220" w:lineRule="exact"/>
      <w:ind w:left="624" w:right="57" w:hanging="567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a9">
    <w:name w:val="Plain Text"/>
    <w:basedOn w:val="a"/>
    <w:rsid w:val="0082672A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0C02E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Note Heading"/>
    <w:basedOn w:val="a"/>
    <w:next w:val="a"/>
    <w:rsid w:val="000C02EC"/>
    <w:pPr>
      <w:suppressAutoHyphens w:val="0"/>
      <w:jc w:val="center"/>
    </w:pPr>
    <w:rPr>
      <w:rFonts w:ascii="新細明體"/>
      <w:color w:val="000000"/>
      <w:kern w:val="2"/>
      <w:sz w:val="20"/>
    </w:rPr>
  </w:style>
  <w:style w:type="paragraph" w:customStyle="1" w:styleId="10">
    <w:name w:val="課程樣式1"/>
    <w:basedOn w:val="a"/>
    <w:rsid w:val="000C02EC"/>
    <w:pPr>
      <w:suppressAutoHyphens w:val="0"/>
      <w:spacing w:line="240" w:lineRule="exact"/>
      <w:ind w:left="57" w:right="57"/>
    </w:pPr>
    <w:rPr>
      <w:rFonts w:ascii="新細明體" w:hAnsi="新細明體"/>
      <w:kern w:val="2"/>
      <w:sz w:val="16"/>
    </w:rPr>
  </w:style>
  <w:style w:type="paragraph" w:customStyle="1" w:styleId="a00">
    <w:name w:val="a0"/>
    <w:basedOn w:val="a"/>
    <w:rsid w:val="00D35FAD"/>
    <w:pPr>
      <w:widowControl/>
      <w:suppressAutoHyphens w:val="0"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b">
    <w:name w:val="學習目標"/>
    <w:basedOn w:val="ac"/>
    <w:rsid w:val="00D35FAD"/>
    <w:pPr>
      <w:suppressAutoHyphens w:val="0"/>
      <w:spacing w:after="0" w:line="240" w:lineRule="atLeast"/>
      <w:ind w:leftChars="0" w:left="0" w:firstLine="714"/>
    </w:pPr>
    <w:rPr>
      <w:rFonts w:ascii="華康楷書體W5(P)" w:eastAsia="華康楷書體W5(P)"/>
      <w:kern w:val="2"/>
      <w:sz w:val="40"/>
    </w:rPr>
  </w:style>
  <w:style w:type="paragraph" w:styleId="ac">
    <w:name w:val="Body Text Indent"/>
    <w:basedOn w:val="a"/>
    <w:rsid w:val="00D35FAD"/>
    <w:pPr>
      <w:spacing w:after="120"/>
      <w:ind w:leftChars="200" w:left="480"/>
    </w:pPr>
  </w:style>
  <w:style w:type="paragraph" w:customStyle="1" w:styleId="ad">
    <w:name w:val="重點"/>
    <w:rsid w:val="00155134"/>
    <w:pPr>
      <w:tabs>
        <w:tab w:val="num" w:pos="720"/>
      </w:tabs>
      <w:snapToGrid w:val="0"/>
      <w:spacing w:before="120" w:after="120"/>
      <w:ind w:left="300"/>
      <w:textAlignment w:val="center"/>
    </w:pPr>
    <w:rPr>
      <w:rFonts w:eastAsia="文鼎中仿宋"/>
      <w:b/>
      <w:color w:val="000000"/>
      <w:sz w:val="28"/>
    </w:rPr>
  </w:style>
  <w:style w:type="paragraph" w:styleId="ae">
    <w:name w:val="header"/>
    <w:basedOn w:val="a"/>
    <w:rsid w:val="00155134"/>
    <w:pPr>
      <w:tabs>
        <w:tab w:val="center" w:pos="4153"/>
        <w:tab w:val="right" w:pos="8306"/>
      </w:tabs>
      <w:suppressAutoHyphens w:val="0"/>
      <w:snapToGrid w:val="0"/>
    </w:pPr>
    <w:rPr>
      <w:kern w:val="2"/>
      <w:sz w:val="20"/>
    </w:rPr>
  </w:style>
  <w:style w:type="paragraph" w:styleId="af">
    <w:name w:val="footer"/>
    <w:basedOn w:val="a"/>
    <w:link w:val="af0"/>
    <w:rsid w:val="00791D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rsid w:val="00791D41"/>
    <w:rPr>
      <w:rFonts w:eastAsia="新細明體"/>
      <w:kern w:val="20481"/>
      <w:lang w:val="en-US" w:eastAsia="zh-TW" w:bidi="ar-SA"/>
    </w:rPr>
  </w:style>
  <w:style w:type="paragraph" w:customStyle="1" w:styleId="af1">
    <w:name w:val="分段能力指標"/>
    <w:basedOn w:val="a"/>
    <w:rsid w:val="00791D41"/>
    <w:pPr>
      <w:suppressAutoHyphens w:val="0"/>
      <w:snapToGrid w:val="0"/>
      <w:spacing w:line="280" w:lineRule="exact"/>
      <w:ind w:left="595" w:hanging="567"/>
    </w:pPr>
    <w:rPr>
      <w:rFonts w:ascii="華康標宋體" w:eastAsia="華康標宋體" w:hAnsi="新細明體"/>
      <w:kern w:val="2"/>
      <w:sz w:val="20"/>
      <w:szCs w:val="24"/>
    </w:rPr>
  </w:style>
  <w:style w:type="paragraph" w:styleId="2">
    <w:name w:val="Body Text 2"/>
    <w:basedOn w:val="a"/>
    <w:link w:val="20"/>
    <w:rsid w:val="00791D41"/>
    <w:pPr>
      <w:spacing w:after="120" w:line="480" w:lineRule="auto"/>
    </w:pPr>
  </w:style>
  <w:style w:type="character" w:customStyle="1" w:styleId="20">
    <w:name w:val="本文 2 字元"/>
    <w:link w:val="2"/>
    <w:rsid w:val="00791D41"/>
    <w:rPr>
      <w:rFonts w:eastAsia="新細明體"/>
      <w:kern w:val="20481"/>
      <w:sz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南投縣信義鄉愛國國民小學98學年度第一學期    年級補救教學彈性課程計畫表</dc:title>
  <dc:subject/>
  <dc:creator>Administer</dc:creator>
  <cp:keywords/>
  <cp:lastModifiedBy>User</cp:lastModifiedBy>
  <cp:revision>5</cp:revision>
  <cp:lastPrinted>2009-07-25T02:32:00Z</cp:lastPrinted>
  <dcterms:created xsi:type="dcterms:W3CDTF">2015-08-18T16:20:00Z</dcterms:created>
  <dcterms:modified xsi:type="dcterms:W3CDTF">2016-08-04T04:11:00Z</dcterms:modified>
</cp:coreProperties>
</file>